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AC" w:rsidRPr="002C07AC" w:rsidRDefault="002C07AC" w:rsidP="002C07AC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</w:pPr>
      <w:r w:rsidRPr="002C07AC"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  <w:t>Консультация для родителей:</w:t>
      </w:r>
    </w:p>
    <w:p w:rsidR="002C07AC" w:rsidRPr="002C07AC" w:rsidRDefault="002C07AC" w:rsidP="002C07AC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</w:pPr>
      <w:r w:rsidRPr="002C07AC"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  <w:t>«Оздоровление детей дошкольников»</w:t>
      </w:r>
    </w:p>
    <w:p w:rsidR="002C07AC" w:rsidRPr="002C07AC" w:rsidRDefault="002C07AC" w:rsidP="002C07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C07AC">
        <w:rPr>
          <w:rFonts w:ascii="Times New Roman" w:hAnsi="Times New Roman" w:cs="Times New Roman"/>
          <w:sz w:val="28"/>
          <w:szCs w:val="28"/>
          <w:u w:val="single"/>
        </w:rPr>
        <w:t>Подготовила:</w:t>
      </w:r>
    </w:p>
    <w:p w:rsidR="002C07AC" w:rsidRPr="002C07AC" w:rsidRDefault="002C07AC" w:rsidP="002C07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C07AC">
        <w:rPr>
          <w:rFonts w:ascii="Times New Roman" w:hAnsi="Times New Roman" w:cs="Times New Roman"/>
          <w:sz w:val="28"/>
          <w:szCs w:val="28"/>
          <w:u w:val="single"/>
        </w:rPr>
        <w:t>воспитатель 1 кв. категории</w:t>
      </w:r>
    </w:p>
    <w:p w:rsidR="002C07AC" w:rsidRPr="002C07AC" w:rsidRDefault="002C07AC" w:rsidP="002C07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C07AC">
        <w:rPr>
          <w:rFonts w:ascii="Times New Roman" w:hAnsi="Times New Roman" w:cs="Times New Roman"/>
          <w:sz w:val="28"/>
          <w:szCs w:val="28"/>
          <w:u w:val="single"/>
        </w:rPr>
        <w:t>М.В. Костина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  <w:u w:val="single"/>
        </w:rPr>
        <w:t>Оздоровление дошкольников</w:t>
      </w:r>
      <w:r w:rsidRPr="002C07AC">
        <w:rPr>
          <w:rFonts w:ascii="Times New Roman" w:hAnsi="Times New Roman" w:cs="Times New Roman"/>
          <w:sz w:val="28"/>
          <w:szCs w:val="28"/>
        </w:rPr>
        <w:t xml:space="preserve"> — это комплекс мер, направленных на укрепление физического и психоэмоционального здоровья. Основные аспекты включают закаливание, правильное питание, физическую активность, соблюдение режима дня и гигиену. Перед началом любых процедур рекомендуется проконсультироваться с педиатром, особенно для детей с хроническими заболеваниями.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07AC">
        <w:rPr>
          <w:rFonts w:ascii="Times New Roman" w:hAnsi="Times New Roman" w:cs="Times New Roman"/>
          <w:sz w:val="28"/>
          <w:szCs w:val="28"/>
          <w:u w:val="single"/>
        </w:rPr>
        <w:t>Закаливание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>Закаливание помогает организму адаптироваться к перепадам температур и укрепляет иммунитет. Основные методы: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Воздушные ванны.</w:t>
      </w:r>
      <w:r w:rsidRPr="002C07AC">
        <w:rPr>
          <w:rFonts w:ascii="Times New Roman" w:hAnsi="Times New Roman" w:cs="Times New Roman"/>
          <w:sz w:val="28"/>
          <w:szCs w:val="28"/>
        </w:rPr>
        <w:t xml:space="preserve"> Начинают с рождения: во время пеленания оставляют ребёнка голым для контакта с воздухом. Оптимальная температура в комнате — 23 °C для новорождённых. Время процедур постепенно увеличивают.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Прогулки на свежем воздухе.</w:t>
      </w:r>
      <w:r w:rsidRPr="002C07AC">
        <w:rPr>
          <w:rFonts w:ascii="Times New Roman" w:hAnsi="Times New Roman" w:cs="Times New Roman"/>
          <w:sz w:val="28"/>
          <w:szCs w:val="28"/>
        </w:rPr>
        <w:t xml:space="preserve"> Гулять нужно в любую погоду (при условии здоровья ребёнка). В холодное время года сокращают продолжительность прогулок.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Водные процедуры.</w:t>
      </w:r>
      <w:r w:rsidRPr="002C07AC">
        <w:rPr>
          <w:rFonts w:ascii="Times New Roman" w:hAnsi="Times New Roman" w:cs="Times New Roman"/>
          <w:sz w:val="28"/>
          <w:szCs w:val="28"/>
        </w:rPr>
        <w:t xml:space="preserve"> Начинают с полоскания рта и горла водой комнатной температуры, постепенно снижая её до 10 °C. После воздушных ванн приступают к влажным обтираниям: сначала сухой махровой рукавицей, затем влажной с начальной температурой воды 36–37 °C.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Хождение босиком.</w:t>
      </w:r>
      <w:r w:rsidRPr="002C07AC">
        <w:rPr>
          <w:rFonts w:ascii="Times New Roman" w:hAnsi="Times New Roman" w:cs="Times New Roman"/>
          <w:sz w:val="28"/>
          <w:szCs w:val="28"/>
        </w:rPr>
        <w:t xml:space="preserve"> Укрепляет своды стоп, стимулирует кровообращение. Летом разрешают ходить по траве, песку, камешкам. В помещении можно ходить по ковровой дорожке или «дорожкам здоровья».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  <w:u w:val="single"/>
        </w:rPr>
        <w:t>Важно:</w:t>
      </w:r>
      <w:r w:rsidRPr="002C07AC">
        <w:rPr>
          <w:rFonts w:ascii="Times New Roman" w:hAnsi="Times New Roman" w:cs="Times New Roman"/>
          <w:sz w:val="28"/>
          <w:szCs w:val="28"/>
        </w:rPr>
        <w:t xml:space="preserve"> закаливание должно быть систематическим, без перерывов, и вызывать только положительные эмоции у ребёнка. При появлении усталости, головной боли или озноба процедуры прекращают или корректируют схему.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07AC">
        <w:rPr>
          <w:rFonts w:ascii="Times New Roman" w:hAnsi="Times New Roman" w:cs="Times New Roman"/>
          <w:sz w:val="28"/>
          <w:szCs w:val="28"/>
          <w:u w:val="single"/>
        </w:rPr>
        <w:lastRenderedPageBreak/>
        <w:t>Питание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Сбалансированный рацион — основа здоровья</w:t>
      </w:r>
      <w:r w:rsidRPr="002C07AC">
        <w:rPr>
          <w:rFonts w:ascii="Times New Roman" w:hAnsi="Times New Roman" w:cs="Times New Roman"/>
          <w:sz w:val="28"/>
          <w:szCs w:val="28"/>
        </w:rPr>
        <w:t>. В меню включают: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 xml:space="preserve">Овощи и фрукты, богатые витаминами A, C и группы B (морковь, тыква, печень, яйца).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 xml:space="preserve">Продукты с </w:t>
      </w:r>
      <w:proofErr w:type="spellStart"/>
      <w:r w:rsidRPr="002C07AC">
        <w:rPr>
          <w:rFonts w:ascii="Times New Roman" w:hAnsi="Times New Roman" w:cs="Times New Roman"/>
          <w:sz w:val="28"/>
          <w:szCs w:val="28"/>
        </w:rPr>
        <w:t>пробиотиками</w:t>
      </w:r>
      <w:proofErr w:type="spellEnd"/>
      <w:r w:rsidRPr="002C07AC">
        <w:rPr>
          <w:rFonts w:ascii="Times New Roman" w:hAnsi="Times New Roman" w:cs="Times New Roman"/>
          <w:sz w:val="28"/>
          <w:szCs w:val="28"/>
        </w:rPr>
        <w:t xml:space="preserve">: кефир, йогурт, квашеная капуста.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07AC">
        <w:rPr>
          <w:rFonts w:ascii="Times New Roman" w:hAnsi="Times New Roman" w:cs="Times New Roman"/>
          <w:sz w:val="28"/>
          <w:szCs w:val="28"/>
        </w:rPr>
        <w:t>Цельнозерновые</w:t>
      </w:r>
      <w:proofErr w:type="spellEnd"/>
      <w:r w:rsidRPr="002C07AC">
        <w:rPr>
          <w:rFonts w:ascii="Times New Roman" w:hAnsi="Times New Roman" w:cs="Times New Roman"/>
          <w:sz w:val="28"/>
          <w:szCs w:val="28"/>
        </w:rPr>
        <w:t xml:space="preserve"> крупы, мясо, рыбу, молочные продукты.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Ограничивают: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 xml:space="preserve">Сахар (для детей до 3 лет добавленный сахар в рационе нежелателен, старше 4 лет — не более 19 г в день).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 xml:space="preserve">Соль, полуфабрикаты, копчёные колбасы, консервы, жирные сорта мяса.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Режим питания: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>Интервалы между приёмами пищи — не более 3,5–4 часов.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>3–4 приёма пищи в день: завтрак, обед, полдник, ужин.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 xml:space="preserve">На долю завтрака приходится около 25% суточной калорийности, на обед — 40%, полдник — 15%, ужин — 20%.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07AC">
        <w:rPr>
          <w:rFonts w:ascii="Times New Roman" w:hAnsi="Times New Roman" w:cs="Times New Roman"/>
          <w:sz w:val="28"/>
          <w:szCs w:val="28"/>
          <w:u w:val="single"/>
        </w:rPr>
        <w:t>Физическая активность и режим дня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Прогулки на свежем воздухе.</w:t>
      </w:r>
      <w:r w:rsidRPr="002C07AC">
        <w:rPr>
          <w:rFonts w:ascii="Times New Roman" w:hAnsi="Times New Roman" w:cs="Times New Roman"/>
          <w:sz w:val="28"/>
          <w:szCs w:val="28"/>
        </w:rPr>
        <w:t xml:space="preserve"> Проводят не менее 2 часов в день.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Спорт и подвижные игры.</w:t>
      </w:r>
      <w:r w:rsidRPr="002C07AC">
        <w:rPr>
          <w:rFonts w:ascii="Times New Roman" w:hAnsi="Times New Roman" w:cs="Times New Roman"/>
          <w:sz w:val="28"/>
          <w:szCs w:val="28"/>
        </w:rPr>
        <w:t xml:space="preserve"> Укрепляют мышцы, сердце, лёгкие и иммунитет. Выбирают занятия, соответствующие возрасту и физическим возможностям ребёнка.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Сон.</w:t>
      </w:r>
      <w:r w:rsidRPr="002C07AC">
        <w:rPr>
          <w:rFonts w:ascii="Times New Roman" w:hAnsi="Times New Roman" w:cs="Times New Roman"/>
          <w:sz w:val="28"/>
          <w:szCs w:val="28"/>
        </w:rPr>
        <w:t xml:space="preserve"> Дошкольники нуждаются в 12–13 часах сна в сутки, у семилеток — 11–12 часов. Утренний подъём обычно происходит в 7–8 часов, вечернее укладывание — не позднее 21:00 для детей 5–6 лет, семилетки могут отправляться в постель в 21:30.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Утренняя гимнастика и физкультминутки.</w:t>
      </w:r>
      <w:r w:rsidRPr="002C07AC">
        <w:rPr>
          <w:rFonts w:ascii="Times New Roman" w:hAnsi="Times New Roman" w:cs="Times New Roman"/>
          <w:sz w:val="28"/>
          <w:szCs w:val="28"/>
        </w:rPr>
        <w:t xml:space="preserve"> Помогают проснуться и снять напряжение во время умственных занятий.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07AC">
        <w:rPr>
          <w:rFonts w:ascii="Times New Roman" w:hAnsi="Times New Roman" w:cs="Times New Roman"/>
          <w:sz w:val="28"/>
          <w:szCs w:val="28"/>
          <w:u w:val="single"/>
        </w:rPr>
        <w:t>Гигиена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Мыть руки</w:t>
      </w:r>
      <w:r w:rsidRPr="002C07AC">
        <w:rPr>
          <w:rFonts w:ascii="Times New Roman" w:hAnsi="Times New Roman" w:cs="Times New Roman"/>
          <w:sz w:val="28"/>
          <w:szCs w:val="28"/>
        </w:rPr>
        <w:t xml:space="preserve"> после прогулок, игр, посещения туалета и перед едой. Мыть руки необходимо с мылом не менее 15–20 секунд.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lastRenderedPageBreak/>
        <w:t>Гигиена тела.</w:t>
      </w:r>
      <w:r w:rsidRPr="002C07AC">
        <w:rPr>
          <w:rFonts w:ascii="Times New Roman" w:hAnsi="Times New Roman" w:cs="Times New Roman"/>
          <w:sz w:val="28"/>
          <w:szCs w:val="28"/>
        </w:rPr>
        <w:t xml:space="preserve"> Умываться утром и вечером, мыть ноги или принимать душ перед сном. Менять носки и нижнее бельё каждый день.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i/>
          <w:sz w:val="28"/>
          <w:szCs w:val="28"/>
        </w:rPr>
        <w:t>Уход за полостью рта.</w:t>
      </w:r>
      <w:r w:rsidRPr="002C07AC">
        <w:rPr>
          <w:rFonts w:ascii="Times New Roman" w:hAnsi="Times New Roman" w:cs="Times New Roman"/>
          <w:sz w:val="28"/>
          <w:szCs w:val="28"/>
        </w:rPr>
        <w:t xml:space="preserve"> Чистить зубы дважды в день. Посещать стоматолога для профилактического осмотра 1–2 раза в год.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07AC">
        <w:rPr>
          <w:rFonts w:ascii="Times New Roman" w:hAnsi="Times New Roman" w:cs="Times New Roman"/>
          <w:sz w:val="28"/>
          <w:szCs w:val="28"/>
          <w:u w:val="single"/>
        </w:rPr>
        <w:t>Профилактика заболеваний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 xml:space="preserve">Избегать переохлаждения и перегрева. Температура воздуха для закаливания должна быть в пределах +17–+26 °C.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 xml:space="preserve">Ограничить посещение мест большого скопления людей в период эпидемий.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 xml:space="preserve">Соблюдать режим сна и отдыха. Достаточный сон укрепляет иммунитет.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07AC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 xml:space="preserve">Создать благоприятную эмоциональную атмосферу в семье. Стрессы и конфликты могут ослаблять иммунитет.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 xml:space="preserve">Регулярно проходить медицинские осмотры. Это помогает своевременно выявить отклонения в здоровье и развитии. </w:t>
      </w:r>
    </w:p>
    <w:p w:rsidR="002C07AC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>Использовать детские косметические средства с приятным ароматом (гель для купания, шампунь, зубную пасту), чтобы сдел</w:t>
      </w:r>
      <w:bookmarkStart w:id="0" w:name="_GoBack"/>
      <w:bookmarkEnd w:id="0"/>
      <w:r w:rsidRPr="002C07AC">
        <w:rPr>
          <w:rFonts w:ascii="Times New Roman" w:hAnsi="Times New Roman" w:cs="Times New Roman"/>
          <w:sz w:val="28"/>
          <w:szCs w:val="28"/>
        </w:rPr>
        <w:t xml:space="preserve">ать гигиенические процедуры более привлекательными для ребёнка. </w:t>
      </w:r>
    </w:p>
    <w:p w:rsidR="00A22B66" w:rsidRPr="002C07AC" w:rsidRDefault="002C07AC" w:rsidP="002C07AC">
      <w:pPr>
        <w:jc w:val="both"/>
        <w:rPr>
          <w:rFonts w:ascii="Times New Roman" w:hAnsi="Times New Roman" w:cs="Times New Roman"/>
          <w:sz w:val="28"/>
          <w:szCs w:val="28"/>
        </w:rPr>
      </w:pPr>
      <w:r w:rsidRPr="002C07AC">
        <w:rPr>
          <w:rFonts w:ascii="Times New Roman" w:hAnsi="Times New Roman" w:cs="Times New Roman"/>
          <w:sz w:val="28"/>
          <w:szCs w:val="28"/>
        </w:rPr>
        <w:t>Перед внедрением любых рекомендаций проконсультируйтесь с педиатром, чтобы учесть индивидуальные особенности ребёнка.</w:t>
      </w:r>
    </w:p>
    <w:sectPr w:rsidR="00A22B66" w:rsidRPr="002C07AC" w:rsidSect="002C07AC">
      <w:pgSz w:w="11906" w:h="16838"/>
      <w:pgMar w:top="1134" w:right="1133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AC"/>
    <w:rsid w:val="002C07AC"/>
    <w:rsid w:val="00A2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semjakostinyh@mail.ru</dc:creator>
  <cp:lastModifiedBy>semjakostinyh@mail.ru</cp:lastModifiedBy>
  <cp:revision>1</cp:revision>
  <dcterms:created xsi:type="dcterms:W3CDTF">2025-12-01T10:59:00Z</dcterms:created>
  <dcterms:modified xsi:type="dcterms:W3CDTF">2025-12-01T11:10:00Z</dcterms:modified>
</cp:coreProperties>
</file>