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D7F" w:rsidRDefault="00883584">
      <w:pPr>
        <w:shd w:val="clear" w:color="auto" w:fill="FFFFFF"/>
        <w:spacing w:after="100" w:afterAutospacing="1" w:line="240" w:lineRule="auto"/>
        <w:ind w:left="0"/>
        <w:jc w:val="center"/>
        <w:rPr>
          <w:rFonts w:ascii="Segoe UI" w:eastAsia="Times New Roman" w:hAnsi="Segoe UI" w:cs="Segoe UI"/>
          <w:color w:val="212529"/>
          <w:sz w:val="28"/>
          <w:szCs w:val="28"/>
          <w:lang w:val="ru-RU" w:eastAsia="ru-RU" w:bidi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 w:eastAsia="ru-RU" w:bidi="ar-SA"/>
        </w:rPr>
        <w:t>Самоанализ</w:t>
      </w:r>
    </w:p>
    <w:p w:rsidR="00302D7F" w:rsidRDefault="00883584">
      <w:pPr>
        <w:shd w:val="clear" w:color="auto" w:fill="FFFFFF"/>
        <w:spacing w:after="100" w:afterAutospacing="1" w:line="240" w:lineRule="auto"/>
        <w:ind w:left="0"/>
        <w:jc w:val="both"/>
        <w:rPr>
          <w:rFonts w:ascii="Segoe UI" w:eastAsia="Times New Roman" w:hAnsi="Segoe UI" w:cs="Segoe UI"/>
          <w:color w:val="212529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 w:bidi="ar-SA"/>
        </w:rPr>
        <w:t>Занятие «В гостях у бабушки» проводилось с детьми второй младшей группы. Присутствовало 1</w:t>
      </w:r>
      <w:r w:rsidRPr="00822658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 w:bidi="ar-SA"/>
        </w:rPr>
        <w:t>0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 w:bidi="ar-SA"/>
        </w:rPr>
        <w:t xml:space="preserve"> детей, цели и задачи были определены в соответствии ФОП дошкольного образования. При планирование образовательной деятельности учитывала возрастные и индивидуальные особенности детей младшей группы.</w:t>
      </w:r>
    </w:p>
    <w:p w:rsidR="00302D7F" w:rsidRDefault="00883584">
      <w:pPr>
        <w:shd w:val="clear" w:color="auto" w:fill="FFFFFF"/>
        <w:spacing w:after="100" w:afterAutospacing="1" w:line="240" w:lineRule="auto"/>
        <w:ind w:left="0"/>
        <w:jc w:val="both"/>
        <w:rPr>
          <w:rFonts w:ascii="Segoe UI" w:eastAsia="Times New Roman" w:hAnsi="Segoe UI" w:cs="Segoe UI"/>
          <w:color w:val="212529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 w:bidi="ar-SA"/>
        </w:rPr>
        <w:t>Занятию предшествовала предварительная работа: Слушание</w:t>
      </w:r>
      <w:r w:rsidRPr="00822658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 w:bidi="ar-SA"/>
        </w:rPr>
        <w:t xml:space="preserve"> песенки «Курочка пеструшка»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 w:bidi="ar-SA"/>
        </w:rPr>
        <w:t>, чтение художественной литературы К. Чуковского «Цыпленок», сказки</w:t>
      </w:r>
      <w:r w:rsidRPr="00822658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 w:bidi="ar-SA"/>
        </w:rPr>
        <w:t>«Курочка ряба», рассматривание иллюстраций «Домашние животные», чтение и заучивание потешек и стихов про домашних животных «Маленький бычок», «Еду-еду к бабе, к деду», «Как у нашего кота», «Петушок-петушок» ,«Жили у бабуси», пальчиковая гимнастика «Наша курочка», «У нашей бабушки», подвижная игра «Курочка с цыплятками», настольно-печатные игры «деревянные</w:t>
      </w:r>
      <w:r w:rsidRPr="00822658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 w:bidi="ar-SA"/>
        </w:rPr>
        <w:t xml:space="preserve"> пазлы о животных                    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 w:bidi="ar-SA"/>
        </w:rPr>
        <w:t>», «Животные и их детеныши». Исходя из цели, ставила задачи на развитие интересов детей, любознательности и познавательной мотивации. Для реализации каждой задачи были подобраны приемы, в интересной игровой форме. На каждый момент образовательной деятельности были использованы наглядные пособия, которые стимулировали и активизировали детей.</w:t>
      </w:r>
    </w:p>
    <w:p w:rsidR="00302D7F" w:rsidRDefault="00883584">
      <w:pPr>
        <w:shd w:val="clear" w:color="auto" w:fill="FFFFFF"/>
        <w:spacing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 w:bidi="ar-SA"/>
        </w:rPr>
        <w:t xml:space="preserve">В водной части мотивировала детей </w:t>
      </w:r>
      <w:r w:rsidRPr="00822658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 w:bidi="ar-SA"/>
        </w:rPr>
        <w:t xml:space="preserve"> поездкой на паравозике,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 w:bidi="ar-SA"/>
        </w:rPr>
        <w:t>игровым приемом «Превращение в бабушку» для стимуляции к деятельности и эмоционального настроя. На занятии использовалась музыка, которая усиливала эмоциональное восприятие. Мероприятие динамичное, оно включает несколько приемов, которые предусматривают быструю смену деятельности. В качестве средства для мотивации детей к игровой деятельности я использовала игрушки</w:t>
      </w:r>
      <w:r w:rsidRPr="00822658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 w:bidi="ar-SA"/>
        </w:rPr>
        <w:t xml:space="preserve"> и и картинки животных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 w:bidi="ar-SA"/>
        </w:rPr>
        <w:t xml:space="preserve">. Это позволило мне не только вызвать интерес к предстоящей деятельности, но и поддерживать его на протяжении всего занятия. </w:t>
      </w:r>
    </w:p>
    <w:p w:rsidR="00302D7F" w:rsidRDefault="00883584">
      <w:pPr>
        <w:shd w:val="clear" w:color="auto" w:fill="FFFFFF"/>
        <w:spacing w:after="100" w:afterAutospacing="1" w:line="240" w:lineRule="auto"/>
        <w:ind w:left="0"/>
        <w:jc w:val="both"/>
        <w:rPr>
          <w:rFonts w:ascii="Segoe UI" w:eastAsia="Times New Roman" w:hAnsi="Segoe UI" w:cs="Segoe UI"/>
          <w:color w:val="212529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 w:bidi="ar-SA"/>
        </w:rPr>
        <w:t>В основной части для активизации речи детей использовала вопросы, повтор  за воспитателем, звукоподражание. В результате обогатился личный опыт детей знаниями о домашних животных. Это вызвало у детей радость, положительные эмоции. С помощью проблемной ситуации (перепутался</w:t>
      </w:r>
      <w:r w:rsidRPr="00822658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 w:bidi="ar-SA"/>
        </w:rPr>
        <w:t xml:space="preserve"> корм и разбежались малыши-детеныши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 w:bidi="ar-SA"/>
        </w:rPr>
        <w:t>) дети проявили отзывчивость, сопереживание. Для снятия общего переутомления была проведена</w:t>
      </w:r>
      <w:r w:rsidRPr="00822658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 w:bidi="ar-SA"/>
        </w:rPr>
        <w:t xml:space="preserve"> физминутка,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 w:bidi="ar-SA"/>
        </w:rPr>
        <w:t>. Смена видов деятельности на каждом этапе позволила предотвратить утомляемость.</w:t>
      </w:r>
    </w:p>
    <w:p w:rsidR="00302D7F" w:rsidRDefault="00883584">
      <w:pPr>
        <w:shd w:val="clear" w:color="auto" w:fill="FFFFFF"/>
        <w:spacing w:after="100" w:afterAutospacing="1" w:line="240" w:lineRule="auto"/>
        <w:ind w:left="0"/>
        <w:jc w:val="both"/>
        <w:rPr>
          <w:rFonts w:ascii="Segoe UI" w:eastAsia="Times New Roman" w:hAnsi="Segoe UI" w:cs="Segoe UI"/>
          <w:color w:val="212529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 w:bidi="ar-SA"/>
        </w:rPr>
        <w:t>В заключительной части для формирования представлений о животных</w:t>
      </w:r>
      <w:r w:rsidRPr="00822658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 w:bidi="ar-SA"/>
        </w:rPr>
        <w:t xml:space="preserve"> и их детенышах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 w:bidi="ar-SA"/>
        </w:rPr>
        <w:t>, я использовала игру  «</w:t>
      </w:r>
      <w:r w:rsidRPr="00822658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 w:bidi="ar-SA"/>
        </w:rPr>
        <w:t xml:space="preserve"> найдите маму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 w:bidi="ar-SA"/>
        </w:rPr>
        <w:t>».</w:t>
      </w:r>
    </w:p>
    <w:p w:rsidR="00302D7F" w:rsidRDefault="00883584">
      <w:pPr>
        <w:shd w:val="clear" w:color="auto" w:fill="FFFFFF"/>
        <w:spacing w:after="100" w:afterAutospacing="1" w:line="240" w:lineRule="auto"/>
        <w:ind w:left="0"/>
        <w:jc w:val="both"/>
        <w:rPr>
          <w:rFonts w:ascii="Segoe UI" w:eastAsia="Times New Roman" w:hAnsi="Segoe UI" w:cs="Segoe UI"/>
          <w:color w:val="212529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 w:bidi="ar-SA"/>
        </w:rPr>
        <w:lastRenderedPageBreak/>
        <w:t>Во время занятия я старалась</w:t>
      </w:r>
      <w:r w:rsidRPr="00822658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 w:bidi="ar-SA"/>
        </w:rPr>
        <w:t>быть эмоциональной, проявляла по отношению к детям дружелюбие, тактичность, правильной интонацией голоса привлекала внимание детей.</w:t>
      </w:r>
    </w:p>
    <w:p w:rsidR="00302D7F" w:rsidRDefault="00883584">
      <w:pPr>
        <w:shd w:val="clear" w:color="auto" w:fill="FFFFFF"/>
        <w:spacing w:after="100" w:afterAutospacing="1" w:line="240" w:lineRule="auto"/>
        <w:ind w:left="0"/>
        <w:jc w:val="both"/>
        <w:rPr>
          <w:rFonts w:ascii="Segoe UI" w:eastAsia="Times New Roman" w:hAnsi="Segoe UI" w:cs="Segoe UI"/>
          <w:color w:val="212529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 w:bidi="ar-SA"/>
        </w:rPr>
        <w:t>Я считаю, что непосредственно образовательная деятельность прошла успешно. Дети были активны, им было интересно, так как приемы несли игровой характер, побуждали к речевой активности.</w:t>
      </w:r>
    </w:p>
    <w:p w:rsidR="00302D7F" w:rsidRDefault="00883584">
      <w:pPr>
        <w:shd w:val="clear" w:color="auto" w:fill="FFFFFF"/>
        <w:spacing w:after="100" w:afterAutospacing="1" w:line="240" w:lineRule="auto"/>
        <w:ind w:left="0"/>
        <w:jc w:val="both"/>
        <w:rPr>
          <w:rFonts w:ascii="Segoe UI" w:eastAsia="Times New Roman" w:hAnsi="Segoe UI" w:cs="Segoe UI"/>
          <w:color w:val="212529"/>
          <w:sz w:val="28"/>
          <w:szCs w:val="28"/>
          <w:lang w:val="ru-RU" w:eastAsia="ru-RU" w:bidi="ar-SA"/>
        </w:rPr>
      </w:pPr>
      <w:r>
        <w:rPr>
          <w:rFonts w:ascii="Segoe UI" w:eastAsia="Times New Roman" w:hAnsi="Segoe UI" w:cs="Segoe UI"/>
          <w:color w:val="212529"/>
          <w:sz w:val="28"/>
          <w:szCs w:val="28"/>
          <w:lang w:val="ru-RU" w:eastAsia="ru-RU" w:bidi="ar-SA"/>
        </w:rPr>
        <w:t> </w:t>
      </w:r>
    </w:p>
    <w:p w:rsidR="00302D7F" w:rsidRDefault="00883584">
      <w:pPr>
        <w:shd w:val="clear" w:color="auto" w:fill="FFFFFF"/>
        <w:spacing w:after="100" w:afterAutospacing="1" w:line="240" w:lineRule="auto"/>
        <w:ind w:left="0"/>
        <w:jc w:val="both"/>
        <w:rPr>
          <w:rFonts w:ascii="Segoe UI" w:eastAsia="Times New Roman" w:hAnsi="Segoe UI" w:cs="Segoe UI"/>
          <w:color w:val="212529"/>
          <w:sz w:val="28"/>
          <w:szCs w:val="28"/>
          <w:lang w:val="ru-RU" w:eastAsia="ru-RU" w:bidi="ar-SA"/>
        </w:rPr>
      </w:pPr>
      <w:r>
        <w:rPr>
          <w:rFonts w:ascii="Segoe UI" w:eastAsia="Times New Roman" w:hAnsi="Segoe UI" w:cs="Segoe UI"/>
          <w:color w:val="212529"/>
          <w:sz w:val="28"/>
          <w:szCs w:val="28"/>
          <w:lang w:val="ru-RU" w:eastAsia="ru-RU" w:bidi="ar-SA"/>
        </w:rPr>
        <w:t> </w:t>
      </w:r>
    </w:p>
    <w:p w:rsidR="00302D7F" w:rsidRDefault="00302D7F">
      <w:pPr>
        <w:rPr>
          <w:lang w:val="ru-RU"/>
        </w:rPr>
      </w:pPr>
    </w:p>
    <w:sectPr w:rsidR="00302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FF1" w:rsidRDefault="00DF0FF1">
      <w:pPr>
        <w:spacing w:line="240" w:lineRule="auto"/>
      </w:pPr>
      <w:r>
        <w:separator/>
      </w:r>
    </w:p>
  </w:endnote>
  <w:endnote w:type="continuationSeparator" w:id="0">
    <w:p w:rsidR="00DF0FF1" w:rsidRDefault="00DF0F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FF1" w:rsidRDefault="00DF0FF1">
      <w:pPr>
        <w:spacing w:after="0"/>
      </w:pPr>
      <w:r>
        <w:separator/>
      </w:r>
    </w:p>
  </w:footnote>
  <w:footnote w:type="continuationSeparator" w:id="0">
    <w:p w:rsidR="00DF0FF1" w:rsidRDefault="00DF0FF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6ED"/>
    <w:rsid w:val="000166ED"/>
    <w:rsid w:val="00302D7F"/>
    <w:rsid w:val="00822658"/>
    <w:rsid w:val="00883584"/>
    <w:rsid w:val="00BD1C46"/>
    <w:rsid w:val="00D35FC0"/>
    <w:rsid w:val="00DA1282"/>
    <w:rsid w:val="00DF0FF1"/>
    <w:rsid w:val="00EB3D54"/>
    <w:rsid w:val="10BA1E48"/>
    <w:rsid w:val="231413AE"/>
    <w:rsid w:val="54A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DAE443-ED57-49CE-A7A1-19BCB65BD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88" w:lineRule="auto"/>
      <w:ind w:left="2160"/>
    </w:pPr>
    <w:rPr>
      <w:color w:val="5A5A5A" w:themeColor="text1" w:themeTint="A5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b/>
      <w:bCs/>
      <w:smallCaps/>
      <w:color w:val="5A5A5A" w:themeColor="text1" w:themeTint="A5"/>
      <w:spacing w:val="20"/>
      <w:kern w:val="0"/>
      <w:vertAlign w:val="baseline"/>
    </w:rPr>
  </w:style>
  <w:style w:type="character" w:styleId="a4">
    <w:name w:val="Strong"/>
    <w:uiPriority w:val="22"/>
    <w:qFormat/>
    <w:rPr>
      <w:b/>
      <w:bCs/>
      <w:spacing w:val="0"/>
    </w:rPr>
  </w:style>
  <w:style w:type="paragraph" w:styleId="a5">
    <w:name w:val="caption"/>
    <w:basedOn w:val="a"/>
    <w:next w:val="a"/>
    <w:uiPriority w:val="35"/>
    <w:semiHidden/>
    <w:unhideWhenUsed/>
    <w:qFormat/>
    <w:rPr>
      <w:b/>
      <w:bCs/>
      <w:smallCaps/>
      <w:color w:val="1F497D" w:themeColor="text2"/>
      <w:spacing w:val="10"/>
      <w:sz w:val="18"/>
      <w:szCs w:val="18"/>
    </w:rPr>
  </w:style>
  <w:style w:type="paragraph" w:styleId="a6">
    <w:name w:val="Title"/>
    <w:next w:val="a"/>
    <w:link w:val="a7"/>
    <w:uiPriority w:val="10"/>
    <w:qFormat/>
    <w:pPr>
      <w:spacing w:after="16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eastAsia="en-US" w:bidi="en-US"/>
    </w:rPr>
  </w:style>
  <w:style w:type="paragraph" w:styleId="a8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styleId="a9">
    <w:name w:val="Subtitle"/>
    <w:next w:val="a"/>
    <w:link w:val="aa"/>
    <w:uiPriority w:val="11"/>
    <w:qFormat/>
    <w:pPr>
      <w:spacing w:after="600"/>
    </w:pPr>
    <w:rPr>
      <w:smallCaps/>
      <w:color w:val="938953" w:themeColor="background2" w:themeShade="7F"/>
      <w:spacing w:val="5"/>
      <w:sz w:val="28"/>
      <w:szCs w:val="28"/>
      <w:lang w:val="en-US" w:eastAsia="en-US" w:bidi="en-US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customStyle="1" w:styleId="a7">
    <w:name w:val="Заголовок Знак"/>
    <w:basedOn w:val="a0"/>
    <w:link w:val="a6"/>
    <w:uiPriority w:val="1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a">
    <w:name w:val="Подзаголовок Знак"/>
    <w:basedOn w:val="a0"/>
    <w:link w:val="a9"/>
    <w:uiPriority w:val="11"/>
    <w:qFormat/>
    <w:rPr>
      <w:smallCaps/>
      <w:color w:val="938953" w:themeColor="background2" w:themeShade="7F"/>
      <w:spacing w:val="5"/>
      <w:sz w:val="28"/>
      <w:szCs w:val="28"/>
    </w:rPr>
  </w:style>
  <w:style w:type="paragraph" w:styleId="ab">
    <w:name w:val="No Spacing"/>
    <w:basedOn w:val="a"/>
    <w:uiPriority w:val="1"/>
    <w:qFormat/>
    <w:pPr>
      <w:spacing w:after="0" w:line="240" w:lineRule="auto"/>
    </w:p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Pr>
      <w:i/>
      <w:iCs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5A5A5A" w:themeColor="text1" w:themeTint="A5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e">
    <w:name w:val="Выделенная цитата Знак"/>
    <w:basedOn w:val="a0"/>
    <w:link w:val="ad"/>
    <w:uiPriority w:val="30"/>
    <w:qFormat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customStyle="1" w:styleId="11">
    <w:name w:val="Слабое выделение1"/>
    <w:uiPriority w:val="19"/>
    <w:qFormat/>
    <w:rPr>
      <w:smallCaps/>
      <w:color w:val="5A5A5A" w:themeColor="text1" w:themeTint="A5"/>
      <w:vertAlign w:val="baseline"/>
    </w:rPr>
  </w:style>
  <w:style w:type="character" w:customStyle="1" w:styleId="12">
    <w:name w:val="Сильное выделение1"/>
    <w:uiPriority w:val="21"/>
    <w:qFormat/>
    <w:rPr>
      <w:b/>
      <w:bCs/>
      <w:smallCaps/>
      <w:color w:val="4F81BD" w:themeColor="accent1"/>
      <w:spacing w:val="40"/>
    </w:rPr>
  </w:style>
  <w:style w:type="character" w:customStyle="1" w:styleId="13">
    <w:name w:val="Слабая ссылка1"/>
    <w:uiPriority w:val="31"/>
    <w:qFormat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customStyle="1" w:styleId="14">
    <w:name w:val="Сильная ссылка1"/>
    <w:uiPriority w:val="32"/>
    <w:qFormat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customStyle="1" w:styleId="15">
    <w:name w:val="Название книги1"/>
    <w:uiPriority w:val="33"/>
    <w:qFormat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customStyle="1" w:styleId="16">
    <w:name w:val="Заголовок оглавления1"/>
    <w:basedOn w:val="1"/>
    <w:next w:val="a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Haker01</dc:creator>
  <cp:lastModifiedBy>Ольга Геннадьевна</cp:lastModifiedBy>
  <cp:revision>2</cp:revision>
  <cp:lastPrinted>2025-11-17T14:00:00Z</cp:lastPrinted>
  <dcterms:created xsi:type="dcterms:W3CDTF">2025-11-20T04:13:00Z</dcterms:created>
  <dcterms:modified xsi:type="dcterms:W3CDTF">2025-11-20T04:13:00Z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79A9D547E4C84A46B2B6A12161CDABBB_12</vt:lpwstr>
  </property>
</Properties>
</file>