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6C7EF">
      <w:pPr>
        <w:pStyle w:val="4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111111"/>
          <w:sz w:val="28"/>
          <w:szCs w:val="28"/>
        </w:rPr>
      </w:pPr>
      <w:r>
        <w:rPr>
          <w:b/>
          <w:bCs/>
          <w:iCs/>
          <w:color w:val="111111"/>
          <w:sz w:val="48"/>
          <w:szCs w:val="48"/>
        </w:rPr>
        <w:t>Памятка для родителей на тему:</w:t>
      </w:r>
      <w:r>
        <w:rPr>
          <w:b/>
          <w:bCs/>
          <w:iCs/>
          <w:color w:val="111111"/>
          <w:sz w:val="28"/>
          <w:szCs w:val="28"/>
        </w:rPr>
        <w:t xml:space="preserve"> </w:t>
      </w:r>
    </w:p>
    <w:p w14:paraId="5609B762">
      <w:pPr>
        <w:pStyle w:val="4"/>
        <w:shd w:val="clear" w:color="auto" w:fill="FFFFFF"/>
        <w:spacing w:before="0" w:beforeAutospacing="0" w:after="0" w:afterAutospacing="0"/>
        <w:jc w:val="center"/>
        <w:rPr>
          <w:b/>
          <w:bCs/>
          <w:i/>
          <w:iCs w:val="0"/>
          <w:color w:val="111111"/>
          <w:sz w:val="44"/>
          <w:szCs w:val="44"/>
        </w:rPr>
      </w:pPr>
      <w:r>
        <w:rPr>
          <w:b/>
          <w:bCs/>
          <w:i/>
          <w:iCs w:val="0"/>
          <w:color w:val="111111"/>
          <w:sz w:val="44"/>
          <w:szCs w:val="44"/>
        </w:rPr>
        <w:t>«Правильно отвечайте на детские вопросы».</w:t>
      </w:r>
    </w:p>
    <w:p w14:paraId="4DEA0DAD">
      <w:pPr>
        <w:pStyle w:val="4"/>
        <w:shd w:val="clear" w:color="auto" w:fill="FFFFFF"/>
        <w:spacing w:before="0" w:beforeAutospacing="0" w:after="0" w:afterAutospacing="0"/>
        <w:rPr>
          <w:bCs/>
          <w:iCs/>
          <w:color w:val="111111"/>
          <w:sz w:val="28"/>
          <w:szCs w:val="28"/>
        </w:rPr>
      </w:pPr>
    </w:p>
    <w:p w14:paraId="7ECF60CD">
      <w:pPr>
        <w:pStyle w:val="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6"/>
          <w:color w:val="000000"/>
          <w:sz w:val="28"/>
          <w:szCs w:val="28"/>
        </w:rPr>
        <w:t xml:space="preserve">Дорогие родители! Всем нам хорошо известно, как дети любят задавать </w:t>
      </w:r>
      <w:bookmarkStart w:id="0" w:name="_GoBack"/>
      <w:r>
        <w:rPr>
          <w:rStyle w:val="6"/>
          <w:color w:val="000000"/>
          <w:sz w:val="28"/>
          <w:szCs w:val="28"/>
        </w:rPr>
        <w:t>вопросы. “Почему, зачем, как?” – шквал вопросов в течение дня  часто утомляет взрослых. Иногда детям отвечают, ин</w:t>
      </w:r>
      <w:bookmarkEnd w:id="0"/>
      <w:r>
        <w:rPr>
          <w:rStyle w:val="6"/>
          <w:color w:val="000000"/>
          <w:sz w:val="28"/>
          <w:szCs w:val="28"/>
        </w:rPr>
        <w:t>огда отмахиваются от ответов. Оставлять "почемучек" без ответов нельзя, но и отвечать нужно умеючи.</w:t>
      </w:r>
    </w:p>
    <w:p w14:paraId="4A21E245">
      <w:pPr>
        <w:pStyle w:val="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6"/>
          <w:color w:val="000000"/>
          <w:sz w:val="28"/>
          <w:szCs w:val="28"/>
        </w:rPr>
        <w:t>        Возраст «почемучек» - самый забавный и один из важнейших в жизни человека.     </w:t>
      </w:r>
    </w:p>
    <w:p w14:paraId="3068836D">
      <w:pPr>
        <w:pStyle w:val="4"/>
        <w:shd w:val="clear" w:color="auto" w:fill="FFFFFF"/>
        <w:spacing w:before="0" w:beforeAutospacing="0" w:after="0" w:afterAutospacing="0"/>
        <w:rPr>
          <w:bCs/>
          <w:iCs/>
          <w:color w:val="111111"/>
          <w:sz w:val="28"/>
          <w:szCs w:val="28"/>
        </w:rPr>
      </w:pPr>
      <w:r>
        <w:rPr>
          <w:bCs/>
          <w:iCs/>
          <w:color w:val="111111"/>
          <w:sz w:val="28"/>
          <w:szCs w:val="28"/>
        </w:rPr>
        <w:t>Дети, часто задают вопросы взрослым и  ждут на готовые ответы. Как же правильно отвечать на детские вопросы? Давайте разберемся вместе.</w:t>
      </w:r>
    </w:p>
    <w:p w14:paraId="281E9FC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>Относитесь к вопросам ребенка с уважением, не отмахиваясь от них. Внимательно вслушайтесь в детский вопрос, постарайтесь, понять, что заинтересовало ребенка в том предмете, явлении, о котором он спрашивает.</w:t>
      </w:r>
    </w:p>
    <w:p w14:paraId="279680F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> Давайте краткие и доступные пониманию дошкольника ответы, избегайте при этом сложных слов, книжных оборотов речи.</w:t>
      </w:r>
    </w:p>
    <w:p w14:paraId="35F046B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> Ответ должен не просто обогатить ребенка новыми знаниями, но и побудить его к дальнейшим размышлениям, наблюдениям.</w:t>
      </w:r>
    </w:p>
    <w:p w14:paraId="1F4D361B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>Поощряйте самостоятельную мыслительную деятельность ребенка, отвечая на его вопрос встречными: «А ты как думаешь?»</w:t>
      </w:r>
    </w:p>
    <w:p w14:paraId="1C1AA19B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>В ответ на вопрос ребенка постарайтесь вовлечь его в наблюдения за окружающей жизнью, почитать ему книгу, рассмотреть вместе иллюстративный материал.</w:t>
      </w:r>
    </w:p>
    <w:p w14:paraId="5D141563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>Отвечая на вопрос ребенка, воздействуйте на его чувства, воспитывайте чуткость, гуманность, тактичность к окружающим людям.</w:t>
      </w:r>
    </w:p>
    <w:p w14:paraId="517FB263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>Если ответы на вопросы ребенка требуют сообщения сложных не доступных пониманию дошкольника знаний, не бойтесь ему сказать:« Пока ты мал и не сможешь многое понять. Будешь учиться в школе, многое узнаешь, сможешь сам ответить на свой вопрос».</w:t>
      </w:r>
    </w:p>
    <w:p w14:paraId="4B844ED5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>По возможности надо побуждать ребёнка к дальнейшим наблюдениям и рассуждениям, к самостоятельному поиску ответа на возникший вопрос.</w:t>
      </w:r>
    </w:p>
    <w:p w14:paraId="6DD947C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 xml:space="preserve">Помните, ответы на детские вопросы очень важны для ребенка и сильно влияют на его развитие и знания, старайтесь не давать готовую информацию, а подсказывать, где можно найти ответы и ищите их вместе! </w:t>
      </w:r>
    </w:p>
    <w:p w14:paraId="4EDB8A9E">
      <w:pPr>
        <w:pStyle w:val="7"/>
        <w:rPr>
          <w:rFonts w:ascii="Times New Roman" w:hAnsi="Times New Roman" w:eastAsia="Times New Roman" w:cs="Times New Roman"/>
          <w:color w:val="11111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 ребенок задает вопрос взрослому, значит, взрослый ему нужен, значит, маленький Почемучка верит в его разумность, в то, что старший способен понять, поддержать, разъяснить, дать совет. Когда ребенок вдруг перестает задавать вопросы, это может означать потерю доверия к взрослым или уверенности в себе</w:t>
      </w:r>
      <w:r>
        <w:rPr>
          <w:shd w:val="clear" w:color="auto" w:fill="FFFFFF"/>
        </w:rPr>
        <w:t>.</w:t>
      </w:r>
    </w:p>
    <w:p w14:paraId="4B35BFD4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03425"/>
    <w:multiLevelType w:val="multilevel"/>
    <w:tmpl w:val="68D034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17"/>
    <w:rsid w:val="00645DD8"/>
    <w:rsid w:val="00821B8C"/>
    <w:rsid w:val="00BD5F93"/>
    <w:rsid w:val="00E27173"/>
    <w:rsid w:val="00F423E4"/>
    <w:rsid w:val="00F94017"/>
    <w:rsid w:val="12C4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c2"/>
    <w:basedOn w:val="2"/>
    <w:uiPriority w:val="0"/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1950</Characters>
  <Lines>16</Lines>
  <Paragraphs>4</Paragraphs>
  <TotalTime>8</TotalTime>
  <ScaleCrop>false</ScaleCrop>
  <LinksUpToDate>false</LinksUpToDate>
  <CharactersWithSpaces>2288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2021-10-04T11:21:00Z</dcterms:created>
  <dc:creator>us</dc:creator>
  <cp:lastModifiedBy>sadik</cp:lastModifiedBy>
  <dcterms:modified xsi:type="dcterms:W3CDTF">2025-12-10T03:05:56Z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80D0B045646E48AFB741B487D6921D23_12</vt:lpwstr>
  </property>
</Properties>
</file>